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9" w:rsidRDefault="00F116A3" w:rsidP="00EB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mbria Math" w:eastAsia="Times New Roman" w:hAnsi="Cambria Math" w:cs="Cambria Math"/>
          <w:color w:val="000000" w:themeColor="text1"/>
          <w:sz w:val="36"/>
          <w:szCs w:val="36"/>
          <w:bdr w:val="none" w:sz="0" w:space="0" w:color="auto" w:frame="1"/>
          <w:lang w:eastAsia="es-AR"/>
        </w:rPr>
      </w:pPr>
      <w:r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>𝟱𝟮</w:t>
      </w:r>
      <w:r w:rsidRPr="00EB5FC9">
        <w:rPr>
          <w:rFonts w:ascii="Segoe UI Historic" w:eastAsia="Times New Roman" w:hAnsi="Segoe UI Historic" w:cs="Segoe UI Historic"/>
          <w:color w:val="050505"/>
          <w:sz w:val="36"/>
          <w:szCs w:val="36"/>
          <w:lang w:eastAsia="es-AR"/>
        </w:rPr>
        <w:t xml:space="preserve">° </w:t>
      </w:r>
      <w:r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>𝗙𝗶𝗲𝘀𝘁𝗮</w:t>
      </w:r>
      <w:r w:rsidR="00EB5FC9"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 xml:space="preserve"> </w:t>
      </w:r>
      <w:r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>𝗡𝗮𝗰𝗶𝗼𝗻𝗮𝗹</w:t>
      </w:r>
      <w:r w:rsidR="00EB5FC9"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 xml:space="preserve"> </w:t>
      </w:r>
      <w:r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>𝗱𝗲</w:t>
      </w:r>
      <w:r w:rsidR="00EB5FC9"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 xml:space="preserve"> </w:t>
      </w:r>
      <w:r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>𝗹𝗮</w:t>
      </w:r>
      <w:r w:rsidR="00EB5FC9" w:rsidRPr="00EB5FC9">
        <w:rPr>
          <w:rFonts w:ascii="Cambria Math" w:eastAsia="Times New Roman" w:hAnsi="Cambria Math" w:cs="Cambria Math"/>
          <w:color w:val="050505"/>
          <w:sz w:val="36"/>
          <w:szCs w:val="36"/>
          <w:lang w:eastAsia="es-AR"/>
        </w:rPr>
        <w:t xml:space="preserve"> </w:t>
      </w:r>
      <w:r w:rsidRPr="00EB5FC9">
        <w:rPr>
          <w:rFonts w:ascii="Cambria Math" w:eastAsia="Times New Roman" w:hAnsi="Cambria Math" w:cs="Cambria Math"/>
          <w:color w:val="000000" w:themeColor="text1"/>
          <w:sz w:val="36"/>
          <w:szCs w:val="36"/>
          <w:bdr w:val="none" w:sz="0" w:space="0" w:color="auto" w:frame="1"/>
          <w:lang w:eastAsia="es-AR"/>
        </w:rPr>
        <w:t>𝗠𝗮𝘀𝗮</w:t>
      </w:r>
      <w:r w:rsidR="00EB5FC9" w:rsidRPr="00EB5FC9">
        <w:rPr>
          <w:rFonts w:ascii="Cambria Math" w:eastAsia="Times New Roman" w:hAnsi="Cambria Math" w:cs="Cambria Math"/>
          <w:color w:val="000000" w:themeColor="text1"/>
          <w:sz w:val="36"/>
          <w:szCs w:val="36"/>
          <w:bdr w:val="none" w:sz="0" w:space="0" w:color="auto" w:frame="1"/>
          <w:lang w:eastAsia="es-AR"/>
        </w:rPr>
        <w:t xml:space="preserve"> </w:t>
      </w:r>
      <w:r w:rsidRPr="00EB5FC9">
        <w:rPr>
          <w:rFonts w:ascii="Cambria Math" w:eastAsia="Times New Roman" w:hAnsi="Cambria Math" w:cs="Cambria Math"/>
          <w:color w:val="000000" w:themeColor="text1"/>
          <w:sz w:val="36"/>
          <w:szCs w:val="36"/>
          <w:bdr w:val="none" w:sz="0" w:space="0" w:color="auto" w:frame="1"/>
          <w:lang w:eastAsia="es-AR"/>
        </w:rPr>
        <w:t>𝗩𝗶𝗲𝗻𝗲𝘀𝗮</w:t>
      </w:r>
    </w:p>
    <w:p w:rsidR="0001443E" w:rsidRPr="0001443E" w:rsidRDefault="0001443E" w:rsidP="000144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AR"/>
        </w:rPr>
      </w:pPr>
      <w:r w:rsidRPr="0001443E">
        <w:rPr>
          <w:rFonts w:ascii="Helvetica" w:eastAsia="Times New Roman" w:hAnsi="Helvetica" w:cs="Times New Roman"/>
          <w:b/>
          <w:bCs/>
          <w:kern w:val="36"/>
          <w:sz w:val="24"/>
          <w:szCs w:val="24"/>
          <w:lang w:eastAsia="es-AR"/>
        </w:rPr>
        <w:t xml:space="preserve">En Semana Santa te invitamos a disfrutar de la </w:t>
      </w:r>
      <w:r w:rsidRPr="0001443E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es-AR"/>
        </w:rPr>
        <w:t>Fiesta de la Masa Vienesa</w:t>
      </w:r>
    </w:p>
    <w:p w:rsidR="0001443E" w:rsidRPr="0001443E" w:rsidRDefault="0001443E" w:rsidP="00014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Villa General Belgrano </w:t>
      </w:r>
      <w:proofErr w:type="spellStart"/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>celebrá</w:t>
      </w:r>
      <w:proofErr w:type="spellEnd"/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edición n° 52 de la Masa Vienesa, más de </w:t>
      </w:r>
      <w:r w:rsidRP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medio Siglo de Tradiciones centroeuropeas y Repostería Artesanal Inigualable!</w:t>
      </w: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Del Jueves 14 al Domingo 17 de Abril en el Salón de Eventos de Villa General Belgrano.</w:t>
      </w: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 </w:t>
      </w: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En Semana Santa: </w:t>
      </w:r>
      <w:proofErr w:type="spellStart"/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>Volvé</w:t>
      </w:r>
      <w:proofErr w:type="spellEnd"/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 conectar con el SABOR más Genuino y con espectáculos de altísima calidad en esta FIESTA ÚNICA, que contará este año con un diferencial, la </w:t>
      </w:r>
      <w:r w:rsidRPr="0001443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presencia del reconocido cocinero Pedro </w:t>
      </w:r>
      <w:proofErr w:type="spellStart"/>
      <w:r w:rsidRPr="0001443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Lambertini</w:t>
      </w:r>
      <w:proofErr w:type="spellEnd"/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que brindará una </w:t>
      </w:r>
      <w:proofErr w:type="spellStart"/>
      <w:r w:rsidRPr="0001443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Masterclass</w:t>
      </w:r>
      <w:proofErr w:type="spellEnd"/>
      <w:r w:rsidR="00246A8D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de Pastelería Alemana</w:t>
      </w:r>
      <w:r w:rsidRPr="0001443E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el día Sábado 16 de abril</w:t>
      </w:r>
      <w:r w:rsidRP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F116A3" w:rsidRPr="00F116A3" w:rsidRDefault="00F116A3" w:rsidP="00EB5FC9">
      <w:pPr>
        <w:shd w:val="clear" w:color="auto" w:fill="FFFFFF"/>
        <w:spacing w:after="0" w:line="240" w:lineRule="auto"/>
        <w:ind w:left="720" w:right="1416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</w:pPr>
      <w:r w:rsidRP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t>villageneralbelgrano.gob.ar</w:t>
      </w:r>
    </w:p>
    <w:p w:rsidR="00F116A3" w:rsidRPr="00F116A3" w:rsidRDefault="00F116A3" w:rsidP="00EB5FC9">
      <w:pPr>
        <w:shd w:val="clear" w:color="auto" w:fill="FFFFFF"/>
        <w:spacing w:after="0" w:line="240" w:lineRule="auto"/>
        <w:ind w:left="720" w:right="1416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</w:pPr>
      <w:r w:rsidRP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t>+549 3546 510006</w:t>
      </w:r>
    </w:p>
    <w:p w:rsidR="00F116A3" w:rsidRPr="00F116A3" w:rsidRDefault="00F116A3" w:rsidP="00EB5FC9">
      <w:pPr>
        <w:shd w:val="clear" w:color="auto" w:fill="FFFFFF"/>
        <w:spacing w:after="0" w:line="240" w:lineRule="auto"/>
        <w:ind w:left="720" w:right="1416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</w:pPr>
      <w:r w:rsidRP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t>Turismo@vgb.gov.ar</w:t>
      </w:r>
    </w:p>
    <w:p w:rsidR="00F116A3" w:rsidRPr="00F116A3" w:rsidRDefault="00F116A3" w:rsidP="00EB5FC9">
      <w:pPr>
        <w:shd w:val="clear" w:color="auto" w:fill="FFFFFF"/>
        <w:spacing w:after="0" w:line="240" w:lineRule="auto"/>
        <w:ind w:left="720" w:right="1416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</w:pPr>
      <w:r w:rsidRP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t>.</w:t>
      </w:r>
    </w:p>
    <w:p w:rsidR="00F116A3" w:rsidRPr="00F116A3" w:rsidRDefault="00EB5FC9" w:rsidP="00EB5FC9">
      <w:pPr>
        <w:shd w:val="clear" w:color="auto" w:fill="FFFFFF"/>
        <w:spacing w:after="0" w:line="240" w:lineRule="auto"/>
        <w:ind w:left="720" w:right="1416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</w:pPr>
      <w:r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bdr w:val="none" w:sz="0" w:space="0" w:color="auto" w:frame="1"/>
          <w:lang w:eastAsia="es-AR"/>
        </w:rPr>
        <w:t>#</w:t>
      </w:r>
      <w:proofErr w:type="spellStart"/>
      <w:r w:rsidR="00F116A3" w:rsidRPr="00F116A3">
        <w:rPr>
          <w:rFonts w:ascii="Segoe UI Historic" w:eastAsia="Times New Roman" w:hAnsi="Segoe UI Historic" w:cs="Segoe UI Historic"/>
          <w:color w:val="000000" w:themeColor="text1"/>
          <w:sz w:val="23"/>
          <w:szCs w:val="23"/>
          <w:bdr w:val="none" w:sz="0" w:space="0" w:color="auto" w:frame="1"/>
          <w:lang w:eastAsia="es-AR"/>
        </w:rPr>
        <w:t>ElDestinoQueQueremos</w:t>
      </w:r>
      <w:proofErr w:type="spellEnd"/>
      <w:r w:rsid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br/>
      </w:r>
      <w:r w:rsidR="00F116A3">
        <w:rPr>
          <w:rFonts w:ascii="Segoe UI Historic" w:eastAsia="Times New Roman" w:hAnsi="Segoe UI Historic" w:cs="Segoe UI Historic"/>
          <w:color w:val="050505"/>
          <w:sz w:val="23"/>
          <w:szCs w:val="23"/>
          <w:lang w:eastAsia="es-AR"/>
        </w:rPr>
        <w:br/>
      </w:r>
      <w:r w:rsidR="00F116A3" w:rsidRPr="00F116A3">
        <w:rPr>
          <w:rFonts w:ascii="Segoe UI Historic" w:eastAsia="Times New Roman" w:hAnsi="Segoe UI Historic" w:cs="Segoe UI Historic"/>
          <w:b/>
          <w:color w:val="050505"/>
          <w:sz w:val="23"/>
          <w:szCs w:val="23"/>
          <w:u w:val="single"/>
          <w:lang w:eastAsia="es-AR"/>
        </w:rPr>
        <w:t>PROGRAMACIÓN</w:t>
      </w:r>
    </w:p>
    <w:p w:rsidR="00F116A3" w:rsidRDefault="00F116A3" w:rsidP="00F116A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</w:p>
    <w:p w:rsidR="00F116A3" w:rsidRPr="00F116A3" w:rsidRDefault="00F116A3" w:rsidP="0001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Jueves 14 – Desde las 15 hs.</w:t>
      </w:r>
    </w:p>
    <w:p w:rsidR="00246A8D" w:rsidRPr="00246A8D" w:rsidRDefault="00246A8D" w:rsidP="0001443E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246A8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Orquesta de Cuerdas Municipal</w:t>
      </w:r>
    </w:p>
    <w:p w:rsidR="00246A8D" w:rsidRPr="00246A8D" w:rsidRDefault="00246A8D" w:rsidP="0001443E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246A8D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Esc. Artes Área Danza Clásica y Contemporánea</w:t>
      </w:r>
    </w:p>
    <w:p w:rsidR="00F116A3" w:rsidRPr="00F116A3" w:rsidRDefault="0001443E" w:rsidP="0001443E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Grupo Musical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Dorenan</w:t>
      </w:r>
      <w:proofErr w:type="spellEnd"/>
      <w:r w:rsidR="00F116A3"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- Medieval Dance</w:t>
      </w:r>
      <w:r w:rsidR="00F116A3"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y Danza Medieval)   </w:t>
      </w:r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tabs>
          <w:tab w:val="clear" w:pos="720"/>
          <w:tab w:val="num" w:pos="1428"/>
        </w:tabs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Ballet Tierra Adentro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Folk.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Arg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.)</w:t>
      </w:r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Cuar</w:t>
      </w:r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teto </w:t>
      </w:r>
      <w:proofErr w:type="spellStart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Beaux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Art. </w:t>
      </w:r>
      <w:proofErr w:type="spellStart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Compagnie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 (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Música Clásica – Internacional)</w:t>
      </w:r>
    </w:p>
    <w:p w:rsidR="00F116A3" w:rsidRPr="00F116A3" w:rsidRDefault="007A4D6B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Academia de Danzas Amulen </w:t>
      </w:r>
      <w:r w:rsidR="00F116A3"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r w:rsidR="00F116A3"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Danza Clásica)          </w:t>
      </w:r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Ignacio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Sagala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en Concierto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(Cantante Pop – Lirico)       </w:t>
      </w:r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Grupo Baile M. Isabel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Española)              </w:t>
      </w:r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Coro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Gospel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Kumbaya</w:t>
      </w:r>
      <w:proofErr w:type="spellEnd"/>
    </w:p>
    <w:p w:rsidR="00F116A3" w:rsidRP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Est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. Danzas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PariAike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(Cuadro Alegórico Folk.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Arg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.)        </w:t>
      </w:r>
    </w:p>
    <w:p w:rsidR="00F116A3" w:rsidRDefault="00F116A3" w:rsidP="0001443E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María Eugenia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Picco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– Jazz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(Cantante y Grupo de Jazz) </w:t>
      </w:r>
    </w:p>
    <w:p w:rsidR="00F116A3" w:rsidRPr="00F116A3" w:rsidRDefault="00F116A3" w:rsidP="0001443E">
      <w:pPr>
        <w:pStyle w:val="Prrafodelista"/>
        <w:widowControl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116A3" w:rsidRPr="00081A17" w:rsidRDefault="003D117F" w:rsidP="0008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Viernes </w:t>
      </w:r>
      <w:bookmarkStart w:id="0" w:name="_GoBack"/>
      <w:bookmarkEnd w:id="0"/>
      <w:r w:rsidR="00F116A3" w:rsidRPr="00081A1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15 – Desde las 15 hs.</w:t>
      </w:r>
    </w:p>
    <w:p w:rsidR="00F116A3" w:rsidRPr="00F116A3" w:rsidRDefault="00F116A3" w:rsidP="005C0858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Ensamble Esc. De Artes 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(Música Pop)    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Esc. Artes Danza Jazz     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Esc. Danzas Raíces Serranas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Folk.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Arg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.)  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Cuarteto Cuerdas Numen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Clásica e Internacional)          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Ballet Las Majas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Española)          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lastRenderedPageBreak/>
        <w:t xml:space="preserve">Cantante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Baritono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Nicolás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Olsina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y Tenor Franco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Spinetti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(Pop Lirico – Internacional)</w:t>
      </w:r>
    </w:p>
    <w:p w:rsidR="00246A8D" w:rsidRPr="00F116A3" w:rsidRDefault="00246A8D" w:rsidP="00246A8D">
      <w:pPr>
        <w:pStyle w:val="Prrafodelista"/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Academia de Danzas Amulen </w:t>
      </w: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Danza Clásica)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Quintetas del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Brass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- Bs As.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Tango y Latinoamericana)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Grupo Mus. </w:t>
      </w: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Phil</w:t>
      </w:r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h</w:t>
      </w: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armonie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(Pop Lirico – Internacional)          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Tablao Flamenco Laura Ramos 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(Música y Baile Flamenco)          </w:t>
      </w:r>
    </w:p>
    <w:p w:rsidR="00F116A3" w:rsidRPr="00F116A3" w:rsidRDefault="00F116A3" w:rsidP="00F116A3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Camerata</w:t>
      </w:r>
      <w:proofErr w:type="spellEnd"/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Córdoba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Clásica e Internacional)       </w:t>
      </w:r>
    </w:p>
    <w:p w:rsidR="005C0858" w:rsidRPr="00F116A3" w:rsidRDefault="00F116A3" w:rsidP="005C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Sábado 16 – Desde las 15 hs.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Banda Municipal Karl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Burri</w:t>
      </w:r>
      <w:proofErr w:type="spellEnd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         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                        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Criollos del Sauce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Folk. </w:t>
      </w:r>
      <w:proofErr w:type="spellStart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Arg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)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Grupo Mus.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Riordan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Irlandesa)       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Orquesta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Loreley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 (Música Centroeuropea)       </w:t>
      </w:r>
    </w:p>
    <w:p w:rsidR="00246A8D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Grupo Baile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Enzian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Centroeuropea)</w:t>
      </w:r>
    </w:p>
    <w:p w:rsidR="00F116A3" w:rsidRPr="00246A8D" w:rsidRDefault="00246A8D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46A8D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Pedro </w:t>
      </w:r>
      <w:proofErr w:type="spellStart"/>
      <w:r w:rsidRPr="00246A8D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Lambertini</w:t>
      </w:r>
      <w:proofErr w:type="spellEnd"/>
      <w:r w:rsidRPr="00246A8D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 xml:space="preserve"> Pastelería Alemana</w:t>
      </w:r>
      <w:r w:rsidR="00F116A3" w:rsidRPr="00246A8D">
        <w:rPr>
          <w:rFonts w:ascii="Times New Roman" w:eastAsia="Times New Roman" w:hAnsi="Times New Roman" w:cs="Times New Roman"/>
          <w:sz w:val="28"/>
          <w:szCs w:val="28"/>
          <w:lang w:eastAsia="es-AR"/>
        </w:rPr>
        <w:t>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Ceremonia Huevo Pascuas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                                                 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Presentación Concierto Coral de Semana Santa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(Grupos Corales)    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Coro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Misty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Soul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Choir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Pop-Lirico)    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Grupo Tirol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Centroeuropea)      </w:t>
      </w:r>
    </w:p>
    <w:p w:rsidR="00F116A3" w:rsidRPr="005C0858" w:rsidRDefault="00F116A3" w:rsidP="00246A8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Grupo Musical Las Rositas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Internacional)          </w:t>
      </w:r>
    </w:p>
    <w:p w:rsidR="005C0858" w:rsidRPr="00F116A3" w:rsidRDefault="005C0858" w:rsidP="005C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Domingo 17 – Desde las 15 hs.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Orquesta Die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Biermusikanten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Centroeuropea)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Grupo Tirol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Centroeuropea)     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Cantante Tenor Sebastián Cáceres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(Cantante Pop Lirico)            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Stp</w:t>
      </w:r>
      <w:proofErr w:type="spellEnd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Jazz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Jazz)  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Ballet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Rocio</w:t>
      </w:r>
      <w:proofErr w:type="spellEnd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y Triana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Española)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Est</w:t>
      </w:r>
      <w:proofErr w:type="spellEnd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. Danzas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PariAike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(Danza Latina)     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Adolfo Meza y Miguel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Neuwirt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(Música Litoral)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Grupo Baile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Enzian</w:t>
      </w:r>
      <w:proofErr w:type="spellEnd"/>
      <w:r w:rsidR="0001443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(Danza Centroeuropea)</w:t>
      </w: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       </w:t>
      </w:r>
    </w:p>
    <w:p w:rsidR="00F116A3" w:rsidRPr="005C0858" w:rsidRDefault="00F116A3" w:rsidP="005C0858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Orquesta </w:t>
      </w:r>
      <w:proofErr w:type="spellStart"/>
      <w:r w:rsidRP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MusikFreunde</w:t>
      </w:r>
      <w:proofErr w:type="spellEnd"/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(Música Centroeuropea)        </w:t>
      </w: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5C0858" w:rsidRDefault="005C0858" w:rsidP="005C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>Actividades Paralelas</w:t>
      </w:r>
      <w:r w:rsidR="00695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AR"/>
        </w:rPr>
        <w:t xml:space="preserve"> en el marco de la 52° Fiesta Nacional de la Masa Vienesa</w:t>
      </w: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Músicos en Restaurant</w:t>
      </w:r>
      <w:r w:rsidR="005C085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</w:t>
      </w: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s</w:t>
      </w:r>
    </w:p>
    <w:p w:rsidR="00F116A3" w:rsidRPr="005C0858" w:rsidRDefault="00F116A3" w:rsidP="005C085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Viernes 15 y Sábado 16</w:t>
      </w:r>
    </w:p>
    <w:p w:rsid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Violinistas, recorrerán los restaurants de Villa General Belgrano, entre las 20.30 y 22.30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hs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</w:t>
      </w:r>
    </w:p>
    <w:p w:rsidR="007A4D6B" w:rsidRDefault="007A4D6B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A4D6B" w:rsidRPr="00F116A3" w:rsidRDefault="007A4D6B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lastRenderedPageBreak/>
        <w:t>2do. Encuentro de Estatuas Vivientes Barroco- Renacentista</w:t>
      </w:r>
    </w:p>
    <w:p w:rsidR="00F116A3" w:rsidRPr="005C0858" w:rsidRDefault="00F116A3" w:rsidP="005C085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Del Jueves 14 al Sábado 16, los artistas recorrerán las calles de Villa General Belgrano, entre las 17 y las 20.30 hs                  </w:t>
      </w: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1º Encuentro Coral de Semana Santa</w:t>
      </w:r>
    </w:p>
    <w:p w:rsidR="00F116A3" w:rsidRPr="005C0858" w:rsidRDefault="00F116A3" w:rsidP="005C085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Sábado 16/4 desde las 20.30hs</w:t>
      </w: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Lugar: Iglesia </w:t>
      </w:r>
      <w:r w:rsidR="005C0858"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Católica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San Vi</w:t>
      </w:r>
      <w:r w:rsid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c</w:t>
      </w: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ente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Pallotti</w:t>
      </w:r>
      <w:proofErr w:type="spellEnd"/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Participan: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16A3" w:rsidRPr="00F116A3" w:rsidRDefault="00F116A3" w:rsidP="00F116A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Coro del Colegio de Kinesiólogos de Córdoba "El Tropel". Dir. Eva Andrea Luna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Navarre</w:t>
      </w:r>
      <w:proofErr w:type="spellEnd"/>
    </w:p>
    <w:p w:rsidR="00F116A3" w:rsidRPr="00F116A3" w:rsidRDefault="00F116A3" w:rsidP="00F116A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Ensamble AURIS. V. G. Belgrano Dir. Sebastián Olmedo                                                               </w:t>
      </w:r>
    </w:p>
    <w:p w:rsidR="00F116A3" w:rsidRPr="00F116A3" w:rsidRDefault="00F116A3" w:rsidP="00F116A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Coro FaMAF.UNC. De Córdoba - Dir. Gustavo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Rocchietti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                               </w:t>
      </w:r>
    </w:p>
    <w:p w:rsidR="00F116A3" w:rsidRPr="00F116A3" w:rsidRDefault="00F116A3" w:rsidP="00F116A3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Coro Centro Regional Universitario IUA-UNDEF. De Córdoba. Dir. Alejandra </w:t>
      </w:r>
      <w:proofErr w:type="spellStart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Seimand</w:t>
      </w:r>
      <w:r w:rsidR="0001443E">
        <w:rPr>
          <w:rFonts w:ascii="Times New Roman" w:eastAsia="Times New Roman" w:hAnsi="Times New Roman" w:cs="Times New Roman"/>
          <w:sz w:val="24"/>
          <w:szCs w:val="24"/>
          <w:lang w:eastAsia="es-AR"/>
        </w:rPr>
        <w:t>i</w:t>
      </w:r>
      <w:proofErr w:type="spellEnd"/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                                            </w:t>
      </w:r>
    </w:p>
    <w:p w:rsidR="00F116A3" w:rsidRPr="00F116A3" w:rsidRDefault="00F116A3" w:rsidP="00F11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                                                                    </w:t>
      </w:r>
    </w:p>
    <w:p w:rsidR="00F116A3" w:rsidRPr="00F116A3" w:rsidRDefault="00F116A3" w:rsidP="005C0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116A3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1er. Encuentro y Concurso de Artistas Plásticos – Intervención Artística de Huevos de Pascua                                                                                  </w:t>
      </w:r>
    </w:p>
    <w:p w:rsidR="00F116A3" w:rsidRDefault="00F116A3" w:rsidP="005C0858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B2B2B"/>
          <w:sz w:val="23"/>
          <w:szCs w:val="23"/>
        </w:rPr>
      </w:pP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 desarrollará del Jueves 14 al Sábado 16 dentro del marco de Fiesta de la Masa Vienesa, por las calles de </w:t>
      </w:r>
      <w:r w:rsid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>Villa General Belgrano</w:t>
      </w:r>
      <w:r w:rsidRPr="005C085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entre las 14 y las 19 hs</w:t>
      </w:r>
    </w:p>
    <w:p w:rsidR="004913DE" w:rsidRDefault="004913DE" w:rsidP="006955D5">
      <w:pPr>
        <w:pStyle w:val="NormalWeb"/>
        <w:rPr>
          <w:rStyle w:val="Textoennegrita"/>
        </w:rPr>
      </w:pPr>
    </w:p>
    <w:p w:rsidR="006955D5" w:rsidRDefault="006955D5" w:rsidP="006955D5">
      <w:pPr>
        <w:pStyle w:val="NormalWeb"/>
      </w:pPr>
      <w:r>
        <w:rPr>
          <w:rStyle w:val="Textoennegrita"/>
        </w:rPr>
        <w:t>Vía Crucis.</w:t>
      </w:r>
      <w:r>
        <w:t xml:space="preserve"> </w:t>
      </w:r>
    </w:p>
    <w:p w:rsidR="006955D5" w:rsidRDefault="006955D5" w:rsidP="006955D5">
      <w:pPr>
        <w:pStyle w:val="NormalWeb"/>
        <w:numPr>
          <w:ilvl w:val="0"/>
          <w:numId w:val="6"/>
        </w:numPr>
      </w:pPr>
      <w:r>
        <w:t>Viernes 15 de abril, a las 15.00 hs.</w:t>
      </w:r>
    </w:p>
    <w:p w:rsidR="006955D5" w:rsidRDefault="006955D5" w:rsidP="006955D5">
      <w:pPr>
        <w:pStyle w:val="NormalWeb"/>
      </w:pPr>
      <w:r>
        <w:t xml:space="preserve">Salida desde la parroquia (San Vicente </w:t>
      </w:r>
      <w:proofErr w:type="spellStart"/>
      <w:r>
        <w:t>Pallotti</w:t>
      </w:r>
      <w:proofErr w:type="spellEnd"/>
      <w:r>
        <w:t xml:space="preserve"> 29), hasta el Cristo Grande.</w:t>
      </w:r>
    </w:p>
    <w:p w:rsidR="00246A8D" w:rsidRDefault="00246A8D" w:rsidP="006955D5">
      <w:pPr>
        <w:pStyle w:val="NormalWeb"/>
      </w:pPr>
    </w:p>
    <w:p w:rsidR="0001443E" w:rsidRDefault="0001443E" w:rsidP="0001443E">
      <w:pPr>
        <w:pStyle w:val="NormalWeb"/>
      </w:pPr>
      <w:r>
        <w:rPr>
          <w:rStyle w:val="Textoennegrita"/>
        </w:rPr>
        <w:t>Muestra: "El vitral en el arte religioso"</w:t>
      </w:r>
    </w:p>
    <w:p w:rsidR="0001443E" w:rsidRDefault="0001443E" w:rsidP="0001443E">
      <w:pPr>
        <w:pStyle w:val="NormalWeb"/>
        <w:numPr>
          <w:ilvl w:val="0"/>
          <w:numId w:val="6"/>
        </w:numPr>
      </w:pPr>
      <w:r>
        <w:t xml:space="preserve">Desde el 12 de abril hasta el 09 de mayo.  </w:t>
      </w:r>
      <w:r>
        <w:br/>
        <w:t xml:space="preserve">Vitrales en cristal </w:t>
      </w:r>
      <w:proofErr w:type="spellStart"/>
      <w:r>
        <w:t>metacrílico</w:t>
      </w:r>
      <w:proofErr w:type="spellEnd"/>
      <w:r>
        <w:t xml:space="preserve"> realizados por Juan Eduardo Heredero</w:t>
      </w:r>
    </w:p>
    <w:p w:rsidR="0001443E" w:rsidRDefault="0001443E" w:rsidP="0001443E">
      <w:pPr>
        <w:pStyle w:val="NormalWeb"/>
      </w:pPr>
      <w:r>
        <w:t>Curadora de la muestra: Lic. Elisa Heredero</w:t>
      </w:r>
    </w:p>
    <w:p w:rsidR="0001443E" w:rsidRDefault="0001443E" w:rsidP="0001443E">
      <w:pPr>
        <w:pStyle w:val="NormalWeb"/>
      </w:pPr>
      <w:r>
        <w:t xml:space="preserve">-Casa del Bicentenario- </w:t>
      </w:r>
    </w:p>
    <w:p w:rsidR="0001443E" w:rsidRDefault="0001443E" w:rsidP="0001443E">
      <w:pPr>
        <w:pStyle w:val="NormalWeb"/>
      </w:pPr>
      <w:r>
        <w:t xml:space="preserve">Horario es de lunes a viernes de 8 a 14 </w:t>
      </w:r>
      <w:proofErr w:type="spellStart"/>
      <w:r>
        <w:t>hs</w:t>
      </w:r>
      <w:proofErr w:type="spellEnd"/>
      <w:r>
        <w:t xml:space="preserve"> y de 17 a 21 </w:t>
      </w:r>
      <w:proofErr w:type="spellStart"/>
      <w:r>
        <w:t>hs</w:t>
      </w:r>
      <w:proofErr w:type="spellEnd"/>
    </w:p>
    <w:p w:rsidR="007A4D6B" w:rsidRDefault="007A4D6B" w:rsidP="0001443E">
      <w:pPr>
        <w:pStyle w:val="NormalWeb"/>
      </w:pPr>
    </w:p>
    <w:p w:rsidR="006955D5" w:rsidRDefault="006955D5" w:rsidP="006955D5">
      <w:pPr>
        <w:pStyle w:val="NormalWeb"/>
      </w:pPr>
      <w:r>
        <w:rPr>
          <w:rStyle w:val="Textoennegrita"/>
        </w:rPr>
        <w:t>Muestra:</w:t>
      </w:r>
      <w:r w:rsidR="0001443E">
        <w:rPr>
          <w:rStyle w:val="Textoennegrita"/>
        </w:rPr>
        <w:t xml:space="preserve"> "Verdad, Benevolencia y Tolerancia</w:t>
      </w:r>
      <w:r>
        <w:rPr>
          <w:rStyle w:val="Textoennegrita"/>
        </w:rPr>
        <w:t>"</w:t>
      </w:r>
    </w:p>
    <w:p w:rsidR="006955D5" w:rsidRDefault="006955D5" w:rsidP="006955D5">
      <w:pPr>
        <w:pStyle w:val="NormalWeb"/>
        <w:numPr>
          <w:ilvl w:val="0"/>
          <w:numId w:val="6"/>
        </w:numPr>
      </w:pPr>
      <w:r>
        <w:t xml:space="preserve">Desde el 12 </w:t>
      </w:r>
      <w:r w:rsidR="0001443E">
        <w:t xml:space="preserve">de abril hasta el 09 de mayo.  </w:t>
      </w:r>
    </w:p>
    <w:p w:rsidR="0001443E" w:rsidRDefault="0001443E" w:rsidP="006955D5">
      <w:pPr>
        <w:pStyle w:val="NormalWeb"/>
      </w:pPr>
      <w:r>
        <w:t>Casa de Estudio FALUN DAFA</w:t>
      </w:r>
    </w:p>
    <w:p w:rsidR="006955D5" w:rsidRDefault="006955D5" w:rsidP="006955D5">
      <w:pPr>
        <w:pStyle w:val="NormalWeb"/>
      </w:pPr>
      <w:r>
        <w:t xml:space="preserve">-Casa del Bicentenario- </w:t>
      </w:r>
    </w:p>
    <w:p w:rsidR="004913DE" w:rsidRDefault="006955D5" w:rsidP="006955D5">
      <w:pPr>
        <w:pStyle w:val="NormalWeb"/>
      </w:pPr>
      <w:r>
        <w:t xml:space="preserve">Horario es de lunes a viernes de 8 a 14 hs y de 17 a 21 </w:t>
      </w:r>
      <w:proofErr w:type="spellStart"/>
      <w:r>
        <w:t>hs</w:t>
      </w:r>
      <w:proofErr w:type="spellEnd"/>
    </w:p>
    <w:p w:rsidR="006955D5" w:rsidRDefault="006955D5" w:rsidP="006955D5">
      <w:pPr>
        <w:pStyle w:val="NormalWeb"/>
      </w:pPr>
      <w:r>
        <w:rPr>
          <w:rStyle w:val="Textoennegrita"/>
        </w:rPr>
        <w:t>City Tour Nocturno</w:t>
      </w:r>
    </w:p>
    <w:p w:rsidR="006955D5" w:rsidRDefault="006955D5" w:rsidP="006955D5">
      <w:pPr>
        <w:pStyle w:val="NormalWeb"/>
        <w:numPr>
          <w:ilvl w:val="0"/>
          <w:numId w:val="6"/>
        </w:numPr>
      </w:pPr>
      <w:r>
        <w:t>Jueves 14 y Viernes 15 de abril: 19:00 hs (Salida desde la Oficina de Informes)</w:t>
      </w:r>
    </w:p>
    <w:p w:rsidR="006955D5" w:rsidRDefault="006955D5" w:rsidP="006955D5">
      <w:pPr>
        <w:pStyle w:val="NormalWeb"/>
      </w:pPr>
    </w:p>
    <w:p w:rsidR="006955D5" w:rsidRDefault="006955D5" w:rsidP="006955D5">
      <w:pPr>
        <w:pStyle w:val="NormalWeb"/>
      </w:pPr>
      <w:r>
        <w:rPr>
          <w:rStyle w:val="Textoennegrita"/>
        </w:rPr>
        <w:t>Observatorio de Aves</w:t>
      </w:r>
    </w:p>
    <w:p w:rsidR="006955D5" w:rsidRPr="006955D5" w:rsidRDefault="006955D5" w:rsidP="006955D5">
      <w:pPr>
        <w:pStyle w:val="NormalWeb"/>
        <w:numPr>
          <w:ilvl w:val="0"/>
          <w:numId w:val="6"/>
        </w:numPr>
        <w:rPr>
          <w:rStyle w:val="Textoennegrita"/>
          <w:b w:val="0"/>
          <w:bCs w:val="0"/>
        </w:rPr>
      </w:pPr>
      <w:r>
        <w:t>Sábado 16 de abril: 17:30 hs (Salida desde la Oficina de Informes)</w:t>
      </w:r>
    </w:p>
    <w:p w:rsidR="004913DE" w:rsidRDefault="004913DE" w:rsidP="004913D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</w:pPr>
      <w:r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  <w:br/>
        <w:t>(Programa sujeto a modificaciones)</w:t>
      </w:r>
    </w:p>
    <w:p w:rsidR="004913DE" w:rsidRDefault="004913DE" w:rsidP="004913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</w:p>
    <w:p w:rsidR="004913DE" w:rsidRDefault="004913DE" w:rsidP="004913D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  <w:t>Más información:</w:t>
      </w:r>
      <w:r>
        <w:rPr>
          <w:rFonts w:ascii="Arial" w:hAnsi="Arial" w:cs="Arial"/>
          <w:color w:val="2B2B2B"/>
          <w:sz w:val="23"/>
          <w:szCs w:val="23"/>
        </w:rPr>
        <w:t> </w:t>
      </w:r>
      <w:hyperlink r:id="rId5" w:history="1">
        <w:r w:rsidRPr="00DD27D0">
          <w:rPr>
            <w:rStyle w:val="Hipervnculo"/>
            <w:rFonts w:ascii="Arial" w:hAnsi="Arial" w:cs="Arial"/>
            <w:sz w:val="23"/>
            <w:szCs w:val="23"/>
          </w:rPr>
          <w:t>www.villageneralbelgrano.gob.ar</w:t>
        </w:r>
      </w:hyperlink>
      <w:r w:rsidR="0001443E">
        <w:rPr>
          <w:rStyle w:val="Hipervnculo"/>
          <w:rFonts w:ascii="Arial" w:hAnsi="Arial" w:cs="Arial"/>
          <w:sz w:val="23"/>
          <w:szCs w:val="23"/>
        </w:rPr>
        <w:t>/masavienesa2022</w:t>
      </w:r>
      <w:r>
        <w:rPr>
          <w:rFonts w:ascii="Arial" w:hAnsi="Arial" w:cs="Arial"/>
          <w:color w:val="2B2B2B"/>
          <w:sz w:val="23"/>
          <w:szCs w:val="23"/>
        </w:rPr>
        <w:t xml:space="preserve"> o vía WhatsApp +549 3546 510006.</w:t>
      </w:r>
    </w:p>
    <w:p w:rsidR="006955D5" w:rsidRDefault="006955D5" w:rsidP="00DE4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</w:pPr>
    </w:p>
    <w:p w:rsidR="004913DE" w:rsidRDefault="004913DE" w:rsidP="00DE4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</w:pPr>
    </w:p>
    <w:p w:rsidR="006955D5" w:rsidRDefault="006955D5" w:rsidP="00DE4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inherit" w:hAnsi="inherit" w:cs="Arial"/>
          <w:color w:val="2B2B2B"/>
          <w:sz w:val="23"/>
          <w:szCs w:val="23"/>
          <w:bdr w:val="none" w:sz="0" w:space="0" w:color="auto" w:frame="1"/>
        </w:rPr>
      </w:pPr>
    </w:p>
    <w:p w:rsidR="00DE41B8" w:rsidRPr="00DE41B8" w:rsidRDefault="00DE41B8" w:rsidP="00DE41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2B2B2B"/>
          <w:sz w:val="23"/>
          <w:szCs w:val="23"/>
        </w:rPr>
      </w:pPr>
      <w:r>
        <w:rPr>
          <w:rStyle w:val="Textoennegrita"/>
          <w:rFonts w:ascii="inherit" w:hAnsi="inherit" w:cs="Arial"/>
          <w:i/>
          <w:color w:val="2B2B2B"/>
          <w:sz w:val="23"/>
          <w:szCs w:val="23"/>
          <w:bdr w:val="none" w:sz="0" w:space="0" w:color="auto" w:frame="1"/>
        </w:rPr>
        <w:t>°</w:t>
      </w:r>
      <w:r w:rsidRPr="00DE41B8">
        <w:rPr>
          <w:rStyle w:val="Textoennegrita"/>
          <w:rFonts w:ascii="inherit" w:hAnsi="inherit" w:cs="Arial"/>
          <w:i/>
          <w:color w:val="2B2B2B"/>
          <w:sz w:val="23"/>
          <w:szCs w:val="23"/>
          <w:bdr w:val="none" w:sz="0" w:space="0" w:color="auto" w:frame="1"/>
        </w:rPr>
        <w:t>°| Fin del Documento |°</w:t>
      </w:r>
      <w:r>
        <w:rPr>
          <w:rStyle w:val="Textoennegrita"/>
          <w:rFonts w:ascii="inherit" w:hAnsi="inherit" w:cs="Arial"/>
          <w:i/>
          <w:color w:val="2B2B2B"/>
          <w:sz w:val="23"/>
          <w:szCs w:val="23"/>
          <w:bdr w:val="none" w:sz="0" w:space="0" w:color="auto" w:frame="1"/>
        </w:rPr>
        <w:t>°</w:t>
      </w:r>
    </w:p>
    <w:sectPr w:rsidR="00DE41B8" w:rsidRPr="00DE41B8" w:rsidSect="001A6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🍰" style="width:12pt;height:12pt;visibility:visible;mso-wrap-style:square" o:bullet="t">
        <v:imagedata r:id="rId1" o:title="🍰"/>
      </v:shape>
    </w:pict>
  </w:numPicBullet>
  <w:abstractNum w:abstractNumId="0" w15:restartNumberingAfterBreak="0">
    <w:nsid w:val="07C6764B"/>
    <w:multiLevelType w:val="multilevel"/>
    <w:tmpl w:val="CA4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D4A14"/>
    <w:multiLevelType w:val="hybridMultilevel"/>
    <w:tmpl w:val="28C69F7A"/>
    <w:lvl w:ilvl="0" w:tplc="06AAE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F46"/>
    <w:multiLevelType w:val="hybridMultilevel"/>
    <w:tmpl w:val="93B86A80"/>
    <w:lvl w:ilvl="0" w:tplc="06AAE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632D"/>
    <w:multiLevelType w:val="hybridMultilevel"/>
    <w:tmpl w:val="35BAA2F2"/>
    <w:lvl w:ilvl="0" w:tplc="06AAE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D34"/>
    <w:multiLevelType w:val="hybridMultilevel"/>
    <w:tmpl w:val="596A89B6"/>
    <w:lvl w:ilvl="0" w:tplc="06AAE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7526"/>
    <w:multiLevelType w:val="hybridMultilevel"/>
    <w:tmpl w:val="12A48768"/>
    <w:lvl w:ilvl="0" w:tplc="06AAE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4F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ED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A4D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6D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884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83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A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C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6B28D3"/>
    <w:multiLevelType w:val="hybridMultilevel"/>
    <w:tmpl w:val="B5CCF0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0EFB"/>
    <w:multiLevelType w:val="hybridMultilevel"/>
    <w:tmpl w:val="EA5C8A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4C6E"/>
    <w:multiLevelType w:val="hybridMultilevel"/>
    <w:tmpl w:val="961AE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C9"/>
    <w:rsid w:val="0001443E"/>
    <w:rsid w:val="000448D1"/>
    <w:rsid w:val="00081A17"/>
    <w:rsid w:val="00172B3F"/>
    <w:rsid w:val="001A6E01"/>
    <w:rsid w:val="001E5080"/>
    <w:rsid w:val="00246A8D"/>
    <w:rsid w:val="00385D2E"/>
    <w:rsid w:val="003D117F"/>
    <w:rsid w:val="004913DE"/>
    <w:rsid w:val="005513B9"/>
    <w:rsid w:val="005C0858"/>
    <w:rsid w:val="006955D5"/>
    <w:rsid w:val="006F2605"/>
    <w:rsid w:val="007A4D6B"/>
    <w:rsid w:val="00A06C9F"/>
    <w:rsid w:val="00A12612"/>
    <w:rsid w:val="00A275F3"/>
    <w:rsid w:val="00B15519"/>
    <w:rsid w:val="00DE41B8"/>
    <w:rsid w:val="00EB5FC9"/>
    <w:rsid w:val="00F1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8E3F"/>
  <w15:docId w15:val="{E49A4BAF-A1CF-4773-B49D-E1DC0AC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116A3"/>
    <w:rPr>
      <w:b/>
      <w:bCs/>
    </w:rPr>
  </w:style>
  <w:style w:type="character" w:styleId="nfasis">
    <w:name w:val="Emphasis"/>
    <w:basedOn w:val="Fuentedeprrafopredeter"/>
    <w:uiPriority w:val="20"/>
    <w:qFormat/>
    <w:rsid w:val="00F116A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116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ageneralbelgrano.gob.a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Gacetilla%20-%20PROGRAMA%20MASA%20VIENESA%202022%20(mod0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Gacetilla - PROGRAMA MASA VIENESA 2022 (mod01)</Template>
  <TotalTime>7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2022-03-30T18:33:00Z</dcterms:created>
  <dcterms:modified xsi:type="dcterms:W3CDTF">2022-03-30T18:43:00Z</dcterms:modified>
</cp:coreProperties>
</file>